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BE3" w:rsidRDefault="00D444BE">
      <w:pPr>
        <w:rPr>
          <w:b/>
          <w:sz w:val="32"/>
          <w:szCs w:val="32"/>
          <w:u w:val="single"/>
        </w:rPr>
      </w:pPr>
      <w:proofErr w:type="gramStart"/>
      <w:r w:rsidRPr="00D444BE">
        <w:rPr>
          <w:b/>
          <w:sz w:val="32"/>
          <w:szCs w:val="32"/>
          <w:u w:val="single"/>
        </w:rPr>
        <w:t>IWMD REPORT 2018.</w:t>
      </w:r>
      <w:proofErr w:type="gramEnd"/>
    </w:p>
    <w:p w:rsidR="00D444BE" w:rsidRDefault="00D444BE">
      <w:pPr>
        <w:rPr>
          <w:b/>
          <w:sz w:val="32"/>
          <w:szCs w:val="32"/>
          <w:u w:val="single"/>
        </w:rPr>
      </w:pPr>
      <w:r>
        <w:rPr>
          <w:noProof/>
          <w:lang w:eastAsia="en-GB"/>
        </w:rPr>
        <w:drawing>
          <wp:inline distT="0" distB="0" distL="0" distR="0" wp14:anchorId="255D33F7" wp14:editId="039F5A15">
            <wp:extent cx="5731510" cy="1981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8kEGWsAIFGWr.jpg"/>
                    <pic:cNvPicPr/>
                  </pic:nvPicPr>
                  <pic:blipFill>
                    <a:blip r:embed="rId5">
                      <a:extLst>
                        <a:ext uri="{28A0092B-C50C-407E-A947-70E740481C1C}">
                          <a14:useLocalDpi xmlns:a14="http://schemas.microsoft.com/office/drawing/2010/main" val="0"/>
                        </a:ext>
                      </a:extLst>
                    </a:blip>
                    <a:stretch>
                      <a:fillRect/>
                    </a:stretch>
                  </pic:blipFill>
                  <pic:spPr>
                    <a:xfrm>
                      <a:off x="0" y="0"/>
                      <a:ext cx="5731510" cy="1981200"/>
                    </a:xfrm>
                    <a:prstGeom prst="rect">
                      <a:avLst/>
                    </a:prstGeom>
                  </pic:spPr>
                </pic:pic>
              </a:graphicData>
            </a:graphic>
          </wp:inline>
        </w:drawing>
      </w:r>
    </w:p>
    <w:p w:rsidR="00D444BE" w:rsidRPr="00D444BE" w:rsidRDefault="00D444BE">
      <w:pPr>
        <w:rPr>
          <w:b/>
          <w:sz w:val="32"/>
          <w:szCs w:val="32"/>
          <w:u w:val="single"/>
        </w:rPr>
      </w:pPr>
      <w:r>
        <w:rPr>
          <w:noProof/>
          <w:lang w:eastAsia="en-GB"/>
        </w:rPr>
        <w:drawing>
          <wp:inline distT="0" distB="0" distL="0" distR="0" wp14:anchorId="658BFACB" wp14:editId="00C8EDB1">
            <wp:extent cx="5731510" cy="24254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2425482"/>
                    </a:xfrm>
                    <a:prstGeom prst="rect">
                      <a:avLst/>
                    </a:prstGeom>
                  </pic:spPr>
                </pic:pic>
              </a:graphicData>
            </a:graphic>
          </wp:inline>
        </w:drawing>
      </w:r>
    </w:p>
    <w:p w:rsidR="00D444BE" w:rsidRDefault="00D444BE">
      <w:r>
        <w:rPr>
          <w:noProof/>
          <w:lang w:eastAsia="en-GB"/>
        </w:rPr>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_g7MXcAA4-tU.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444BE" w:rsidRDefault="00D444BE">
      <w:r>
        <w:rPr>
          <w:noProof/>
          <w:lang w:eastAsia="en-GB"/>
        </w:rPr>
        <w:lastRenderedPageBreak/>
        <w:drawing>
          <wp:inline distT="0" distB="0" distL="0" distR="0">
            <wp:extent cx="418147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_fY9W4AYEqFy.jpg"/>
                    <pic:cNvPicPr/>
                  </pic:nvPicPr>
                  <pic:blipFill>
                    <a:blip r:embed="rId8">
                      <a:extLst>
                        <a:ext uri="{28A0092B-C50C-407E-A947-70E740481C1C}">
                          <a14:useLocalDpi xmlns:a14="http://schemas.microsoft.com/office/drawing/2010/main" val="0"/>
                        </a:ext>
                      </a:extLst>
                    </a:blip>
                    <a:stretch>
                      <a:fillRect/>
                    </a:stretch>
                  </pic:blipFill>
                  <pic:spPr>
                    <a:xfrm>
                      <a:off x="0" y="0"/>
                      <a:ext cx="4185717" cy="2602963"/>
                    </a:xfrm>
                    <a:prstGeom prst="rect">
                      <a:avLst/>
                    </a:prstGeom>
                  </pic:spPr>
                </pic:pic>
              </a:graphicData>
            </a:graphic>
          </wp:inline>
        </w:drawing>
      </w:r>
    </w:p>
    <w:p w:rsidR="00D444BE" w:rsidRDefault="00D444BE"/>
    <w:p w:rsidR="00D444BE" w:rsidRDefault="00D444BE">
      <w:r>
        <w:rPr>
          <w:noProof/>
          <w:lang w:eastAsia="en-GB"/>
        </w:rPr>
        <w:drawing>
          <wp:inline distT="0" distB="0" distL="0" distR="0">
            <wp:extent cx="3578920" cy="47720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qLifXcAA2J05.jpg"/>
                    <pic:cNvPicPr/>
                  </pic:nvPicPr>
                  <pic:blipFill>
                    <a:blip r:embed="rId9">
                      <a:extLst>
                        <a:ext uri="{28A0092B-C50C-407E-A947-70E740481C1C}">
                          <a14:useLocalDpi xmlns:a14="http://schemas.microsoft.com/office/drawing/2010/main" val="0"/>
                        </a:ext>
                      </a:extLst>
                    </a:blip>
                    <a:stretch>
                      <a:fillRect/>
                    </a:stretch>
                  </pic:blipFill>
                  <pic:spPr>
                    <a:xfrm>
                      <a:off x="0" y="0"/>
                      <a:ext cx="3580407" cy="4774008"/>
                    </a:xfrm>
                    <a:prstGeom prst="rect">
                      <a:avLst/>
                    </a:prstGeom>
                  </pic:spPr>
                </pic:pic>
              </a:graphicData>
            </a:graphic>
          </wp:inline>
        </w:drawing>
      </w:r>
    </w:p>
    <w:p w:rsidR="00D444BE" w:rsidRDefault="00D444BE">
      <w:r>
        <w:rPr>
          <w:noProof/>
          <w:lang w:eastAsia="en-GB"/>
        </w:rPr>
        <w:lastRenderedPageBreak/>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_c2bW4AASrsX.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444BE" w:rsidRDefault="00D444BE">
      <w:r>
        <w:rPr>
          <w:noProof/>
          <w:lang w:eastAsia="en-GB"/>
        </w:rPr>
        <w:drawing>
          <wp:inline distT="0" distB="0" distL="0" distR="0">
            <wp:extent cx="401955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4U36NW0AAw-tF.jpg"/>
                    <pic:cNvPicPr/>
                  </pic:nvPicPr>
                  <pic:blipFill>
                    <a:blip r:embed="rId11">
                      <a:extLst>
                        <a:ext uri="{28A0092B-C50C-407E-A947-70E740481C1C}">
                          <a14:useLocalDpi xmlns:a14="http://schemas.microsoft.com/office/drawing/2010/main" val="0"/>
                        </a:ext>
                      </a:extLst>
                    </a:blip>
                    <a:stretch>
                      <a:fillRect/>
                    </a:stretch>
                  </pic:blipFill>
                  <pic:spPr>
                    <a:xfrm>
                      <a:off x="0" y="0"/>
                      <a:ext cx="4025100" cy="3223895"/>
                    </a:xfrm>
                    <a:prstGeom prst="rect">
                      <a:avLst/>
                    </a:prstGeom>
                  </pic:spPr>
                </pic:pic>
              </a:graphicData>
            </a:graphic>
          </wp:inline>
        </w:drawing>
      </w:r>
      <w:r w:rsidR="0016509A" w:rsidRPr="0016509A">
        <w:rPr>
          <w:noProof/>
          <w:lang w:eastAsia="en-GB"/>
        </w:rPr>
        <w:t xml:space="preserve"> </w:t>
      </w:r>
      <w:r w:rsidR="0016509A">
        <w:rPr>
          <w:noProof/>
          <w:lang w:eastAsia="en-GB"/>
        </w:rPr>
        <w:drawing>
          <wp:inline distT="0" distB="0" distL="0" distR="0" wp14:anchorId="611B4A3E" wp14:editId="7836057C">
            <wp:extent cx="1628775" cy="3209925"/>
            <wp:effectExtent l="0" t="0" r="9525" b="9525"/>
            <wp:docPr id="10" name="Picture 10" descr="Memorial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 pla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3209925"/>
                    </a:xfrm>
                    <a:prstGeom prst="rect">
                      <a:avLst/>
                    </a:prstGeom>
                    <a:noFill/>
                    <a:ln>
                      <a:noFill/>
                    </a:ln>
                  </pic:spPr>
                </pic:pic>
              </a:graphicData>
            </a:graphic>
          </wp:inline>
        </w:drawing>
      </w:r>
    </w:p>
    <w:p w:rsidR="0016509A" w:rsidRPr="00744336" w:rsidRDefault="00D444BE" w:rsidP="00D444BE">
      <w:pPr>
        <w:rPr>
          <w:rFonts w:cstheme="minorHAnsi"/>
          <w:color w:val="000000"/>
          <w:shd w:val="clear" w:color="auto" w:fill="FFFFFF"/>
        </w:rPr>
      </w:pPr>
      <w:r w:rsidRPr="00744336">
        <w:rPr>
          <w:rFonts w:cstheme="minorHAnsi"/>
          <w:color w:val="14171A"/>
          <w:spacing w:val="4"/>
          <w:shd w:val="clear" w:color="auto" w:fill="FFFFFF"/>
        </w:rPr>
        <w:t xml:space="preserve">Merseyside IWMD 2018 </w:t>
      </w:r>
      <w:r w:rsidR="0016509A" w:rsidRPr="00744336">
        <w:rPr>
          <w:rFonts w:cstheme="minorHAnsi"/>
          <w:color w:val="14171A"/>
          <w:spacing w:val="4"/>
          <w:shd w:val="clear" w:color="auto" w:fill="FFFFFF"/>
        </w:rPr>
        <w:t>was a solemn &amp; sombre day with respect and remembrance and commemoration taking place at the Mersey Tunnel workers memorial.</w:t>
      </w:r>
      <w:r w:rsidR="0016509A" w:rsidRPr="00744336">
        <w:rPr>
          <w:rFonts w:cstheme="minorHAnsi"/>
          <w:color w:val="000000"/>
          <w:shd w:val="clear" w:color="auto" w:fill="FFFFFF"/>
        </w:rPr>
        <w:t xml:space="preserve"> </w:t>
      </w:r>
    </w:p>
    <w:p w:rsidR="0016509A" w:rsidRPr="00744336" w:rsidRDefault="0016509A" w:rsidP="00D444BE">
      <w:pPr>
        <w:rPr>
          <w:rFonts w:cstheme="minorHAnsi"/>
          <w:color w:val="14171A"/>
          <w:spacing w:val="4"/>
          <w:shd w:val="clear" w:color="auto" w:fill="FFFFFF"/>
        </w:rPr>
      </w:pPr>
      <w:r w:rsidRPr="00744336">
        <w:rPr>
          <w:rFonts w:cstheme="minorHAnsi"/>
          <w:color w:val="000000"/>
          <w:shd w:val="clear" w:color="auto" w:fill="FFFFFF"/>
        </w:rPr>
        <w:t>17 men died during the construction of the tunnel.</w:t>
      </w:r>
      <w:r w:rsidRPr="00744336">
        <w:rPr>
          <w:rFonts w:cstheme="minorHAnsi"/>
          <w:color w:val="000000"/>
          <w:shd w:val="clear" w:color="auto" w:fill="FFFFFF"/>
        </w:rPr>
        <w:br/>
      </w:r>
      <w:r w:rsidRPr="00744336">
        <w:rPr>
          <w:rFonts w:cstheme="minorHAnsi"/>
          <w:color w:val="000000"/>
          <w:shd w:val="clear" w:color="auto" w:fill="FFFFFF"/>
        </w:rPr>
        <w:br/>
        <w:t>This memorial was erected as part of the Queensway Tunnel Diamond Jubilee Celebrations in remembrance of those who died during its construction.</w:t>
      </w:r>
      <w:bookmarkStart w:id="0" w:name="_GoBack"/>
      <w:bookmarkEnd w:id="0"/>
    </w:p>
    <w:p w:rsidR="0016509A" w:rsidRPr="00744336" w:rsidRDefault="0016509A" w:rsidP="00D444BE">
      <w:pPr>
        <w:rPr>
          <w:rFonts w:cstheme="minorHAnsi"/>
          <w:color w:val="14171A"/>
          <w:spacing w:val="4"/>
          <w:shd w:val="clear" w:color="auto" w:fill="FFFFFF"/>
        </w:rPr>
      </w:pPr>
      <w:r w:rsidRPr="00744336">
        <w:rPr>
          <w:rFonts w:cstheme="minorHAnsi"/>
          <w:color w:val="14171A"/>
          <w:spacing w:val="4"/>
          <w:shd w:val="clear" w:color="auto" w:fill="FFFFFF"/>
        </w:rPr>
        <w:t xml:space="preserve">This year’s </w:t>
      </w:r>
      <w:proofErr w:type="gramStart"/>
      <w:r w:rsidRPr="00744336">
        <w:rPr>
          <w:rFonts w:cstheme="minorHAnsi"/>
          <w:color w:val="14171A"/>
          <w:spacing w:val="4"/>
          <w:shd w:val="clear" w:color="auto" w:fill="FFFFFF"/>
        </w:rPr>
        <w:t>memorial day</w:t>
      </w:r>
      <w:proofErr w:type="gramEnd"/>
      <w:r w:rsidRPr="00744336">
        <w:rPr>
          <w:rFonts w:cstheme="minorHAnsi"/>
          <w:color w:val="14171A"/>
          <w:spacing w:val="4"/>
          <w:shd w:val="clear" w:color="auto" w:fill="FFFFFF"/>
        </w:rPr>
        <w:t xml:space="preserve"> included</w:t>
      </w:r>
      <w:r w:rsidR="00D444BE" w:rsidRPr="00744336">
        <w:rPr>
          <w:rFonts w:cstheme="minorHAnsi"/>
          <w:color w:val="14171A"/>
          <w:spacing w:val="4"/>
          <w:shd w:val="clear" w:color="auto" w:fill="FFFFFF"/>
        </w:rPr>
        <w:t xml:space="preserve"> </w:t>
      </w:r>
      <w:r w:rsidRPr="00744336">
        <w:rPr>
          <w:rFonts w:cstheme="minorHAnsi"/>
          <w:color w:val="14171A"/>
          <w:spacing w:val="4"/>
          <w:shd w:val="clear" w:color="auto" w:fill="FFFFFF"/>
        </w:rPr>
        <w:t xml:space="preserve">special </w:t>
      </w:r>
      <w:r w:rsidR="00D444BE" w:rsidRPr="00744336">
        <w:rPr>
          <w:rFonts w:cstheme="minorHAnsi"/>
          <w:color w:val="14171A"/>
          <w:spacing w:val="4"/>
          <w:shd w:val="clear" w:color="auto" w:fill="FFFFFF"/>
        </w:rPr>
        <w:t xml:space="preserve">invited guests from </w:t>
      </w:r>
      <w:r w:rsidRPr="00744336">
        <w:rPr>
          <w:rFonts w:cstheme="minorHAnsi"/>
          <w:spacing w:val="4"/>
          <w:shd w:val="clear" w:color="auto" w:fill="FFFFFF"/>
        </w:rPr>
        <w:t>TYRED campaign,</w:t>
      </w:r>
      <w:r w:rsidR="00D444BE" w:rsidRPr="00744336">
        <w:rPr>
          <w:rFonts w:cstheme="minorHAnsi"/>
          <w:color w:val="14171A"/>
          <w:spacing w:val="4"/>
          <w:shd w:val="clear" w:color="auto" w:fill="FFFFFF"/>
        </w:rPr>
        <w:t xml:space="preserve"> how apt the motto </w:t>
      </w:r>
      <w:r w:rsidRPr="00744336">
        <w:rPr>
          <w:rFonts w:cstheme="minorHAnsi"/>
          <w:color w:val="14171A"/>
          <w:spacing w:val="4"/>
          <w:shd w:val="clear" w:color="auto" w:fill="FFFFFF"/>
        </w:rPr>
        <w:t xml:space="preserve">of IWMD </w:t>
      </w:r>
      <w:r w:rsidR="00D444BE" w:rsidRPr="00744336">
        <w:rPr>
          <w:rFonts w:cstheme="minorHAnsi"/>
          <w:color w:val="14171A"/>
          <w:spacing w:val="4"/>
          <w:shd w:val="clear" w:color="auto" w:fill="FFFFFF"/>
        </w:rPr>
        <w:t xml:space="preserve">is 'Remember the dead and fight for the living' </w:t>
      </w:r>
      <w:r w:rsidRPr="00744336">
        <w:rPr>
          <w:rFonts w:cstheme="minorHAnsi"/>
          <w:color w:val="14171A"/>
          <w:spacing w:val="4"/>
          <w:shd w:val="clear" w:color="auto" w:fill="FFFFFF"/>
        </w:rPr>
        <w:t xml:space="preserve">This is something Frances Molloy </w:t>
      </w:r>
      <w:r w:rsidR="00E06983" w:rsidRPr="00744336">
        <w:rPr>
          <w:rFonts w:cstheme="minorHAnsi"/>
          <w:color w:val="14171A"/>
          <w:spacing w:val="4"/>
          <w:shd w:val="clear" w:color="auto" w:fill="FFFFFF"/>
        </w:rPr>
        <w:t>exemplifies and epitomises with indomitable spirit</w:t>
      </w:r>
    </w:p>
    <w:p w:rsidR="00D444BE" w:rsidRPr="00744336" w:rsidRDefault="00D444BE" w:rsidP="00D444BE">
      <w:pPr>
        <w:rPr>
          <w:rFonts w:cstheme="minorHAnsi"/>
          <w:color w:val="14171A"/>
          <w:spacing w:val="4"/>
          <w:shd w:val="clear" w:color="auto" w:fill="FFFFFF"/>
        </w:rPr>
      </w:pPr>
      <w:r w:rsidRPr="00744336">
        <w:rPr>
          <w:rFonts w:cstheme="minorHAnsi"/>
          <w:color w:val="14171A"/>
          <w:spacing w:val="4"/>
          <w:shd w:val="clear" w:color="auto" w:fill="FFFFFF"/>
        </w:rPr>
        <w:lastRenderedPageBreak/>
        <w:t xml:space="preserve">When </w:t>
      </w:r>
      <w:r w:rsidR="0016509A" w:rsidRPr="00744336">
        <w:rPr>
          <w:rFonts w:cstheme="minorHAnsi"/>
        </w:rPr>
        <w:t xml:space="preserve">she </w:t>
      </w:r>
      <w:r w:rsidRPr="00744336">
        <w:rPr>
          <w:rFonts w:cstheme="minorHAnsi"/>
          <w:color w:val="14171A"/>
          <w:spacing w:val="4"/>
          <w:shd w:val="clear" w:color="auto" w:fill="FFFFFF"/>
        </w:rPr>
        <w:t>speaks everyone listens</w:t>
      </w:r>
      <w:r w:rsidR="0016509A" w:rsidRPr="00744336">
        <w:rPr>
          <w:rFonts w:cstheme="minorHAnsi"/>
          <w:color w:val="14171A"/>
          <w:spacing w:val="4"/>
          <w:shd w:val="clear" w:color="auto" w:fill="FFFFFF"/>
        </w:rPr>
        <w:t xml:space="preserve"> it seems</w:t>
      </w:r>
      <w:r w:rsidR="00E06983" w:rsidRPr="00744336">
        <w:rPr>
          <w:rFonts w:cstheme="minorHAnsi"/>
          <w:color w:val="14171A"/>
          <w:spacing w:val="4"/>
          <w:shd w:val="clear" w:color="auto" w:fill="FFFFFF"/>
        </w:rPr>
        <w:t xml:space="preserve"> EXCEPT for the Government!</w:t>
      </w:r>
    </w:p>
    <w:p w:rsidR="00E06983" w:rsidRPr="00744336" w:rsidRDefault="00E06983" w:rsidP="00D444BE">
      <w:pPr>
        <w:rPr>
          <w:rFonts w:cstheme="minorHAnsi"/>
          <w:color w:val="14171A"/>
          <w:spacing w:val="4"/>
          <w:shd w:val="clear" w:color="auto" w:fill="FFFFFF"/>
        </w:rPr>
      </w:pPr>
      <w:r w:rsidRPr="00744336">
        <w:rPr>
          <w:rFonts w:cstheme="minorHAnsi"/>
          <w:color w:val="14171A"/>
          <w:spacing w:val="4"/>
          <w:shd w:val="clear" w:color="auto" w:fill="FFFFFF"/>
        </w:rPr>
        <w:t xml:space="preserve">The ceremony took place at St Georges Piazza and then moved to St Nicholas church (off </w:t>
      </w:r>
      <w:proofErr w:type="gramStart"/>
      <w:r w:rsidRPr="00744336">
        <w:rPr>
          <w:rFonts w:cstheme="minorHAnsi"/>
          <w:color w:val="14171A"/>
          <w:spacing w:val="4"/>
          <w:shd w:val="clear" w:color="auto" w:fill="FFFFFF"/>
        </w:rPr>
        <w:t>chapel street</w:t>
      </w:r>
      <w:proofErr w:type="gramEnd"/>
      <w:r w:rsidRPr="00744336">
        <w:rPr>
          <w:rFonts w:cstheme="minorHAnsi"/>
          <w:color w:val="14171A"/>
          <w:spacing w:val="4"/>
          <w:shd w:val="clear" w:color="auto" w:fill="FFFFFF"/>
        </w:rPr>
        <w:t>) where invited speakers addressed those who gathered.</w:t>
      </w:r>
    </w:p>
    <w:p w:rsidR="00E06983" w:rsidRPr="00744336" w:rsidRDefault="000A3EDB" w:rsidP="00D444BE">
      <w:pPr>
        <w:rPr>
          <w:rFonts w:cstheme="minorHAnsi"/>
          <w:color w:val="14171A"/>
          <w:spacing w:val="4"/>
          <w:shd w:val="clear" w:color="auto" w:fill="FFFFFF"/>
        </w:rPr>
      </w:pPr>
      <w:r w:rsidRPr="00744336">
        <w:rPr>
          <w:rFonts w:cstheme="minorHAnsi"/>
          <w:color w:val="14171A"/>
          <w:spacing w:val="4"/>
          <w:shd w:val="clear" w:color="auto" w:fill="FFFFFF"/>
        </w:rPr>
        <w:t xml:space="preserve">Darren Pillage from RMT spoke powerfully and candidly about the challenges their union face and the battle over the ‘keep the guards on the train’ long running campaign and also about the safety history in the UK relating to catastrophic failures on the rail systems covering all parts of the </w:t>
      </w:r>
      <w:proofErr w:type="gramStart"/>
      <w:r w:rsidRPr="00744336">
        <w:rPr>
          <w:rFonts w:cstheme="minorHAnsi"/>
          <w:color w:val="14171A"/>
          <w:spacing w:val="4"/>
          <w:shd w:val="clear" w:color="auto" w:fill="FFFFFF"/>
        </w:rPr>
        <w:t>UK .</w:t>
      </w:r>
      <w:proofErr w:type="gramEnd"/>
    </w:p>
    <w:p w:rsidR="00B40351" w:rsidRPr="00744336" w:rsidRDefault="000A3EDB" w:rsidP="00B40351">
      <w:pPr>
        <w:rPr>
          <w:rFonts w:eastAsia="Arial Unicode MS" w:cstheme="minorHAnsi"/>
          <w:bCs/>
          <w:color w:val="1D1B11" w:themeColor="background2" w:themeShade="1A"/>
        </w:rPr>
      </w:pPr>
      <w:r w:rsidRPr="00744336">
        <w:rPr>
          <w:rFonts w:cstheme="minorHAnsi"/>
          <w:color w:val="14171A"/>
          <w:spacing w:val="4"/>
          <w:shd w:val="clear" w:color="auto" w:fill="FFFFFF"/>
        </w:rPr>
        <w:t xml:space="preserve">Matt Tollitt spoke from </w:t>
      </w:r>
      <w:r w:rsidR="00B40351" w:rsidRPr="00744336">
        <w:rPr>
          <w:rFonts w:cstheme="minorHAnsi"/>
          <w:color w:val="14171A"/>
          <w:spacing w:val="4"/>
          <w:shd w:val="clear" w:color="auto" w:fill="FFFFFF"/>
        </w:rPr>
        <w:t>Thompson’s solicitors spoke about</w:t>
      </w:r>
      <w:r w:rsidRPr="00744336">
        <w:rPr>
          <w:rFonts w:cstheme="minorHAnsi"/>
          <w:color w:val="14171A"/>
          <w:spacing w:val="4"/>
          <w:shd w:val="clear" w:color="auto" w:fill="FFFFFF"/>
        </w:rPr>
        <w:t xml:space="preserve"> the </w:t>
      </w:r>
      <w:r w:rsidR="00B40351" w:rsidRPr="00744336">
        <w:rPr>
          <w:rFonts w:cstheme="minorHAnsi"/>
          <w:color w:val="14171A"/>
          <w:spacing w:val="4"/>
          <w:shd w:val="clear" w:color="auto" w:fill="FFFFFF"/>
        </w:rPr>
        <w:t xml:space="preserve">increased difficulties </w:t>
      </w:r>
      <w:r w:rsidR="00B40351" w:rsidRPr="00744336">
        <w:rPr>
          <w:rFonts w:eastAsia="Arial Unicode MS" w:cstheme="minorHAnsi"/>
          <w:bCs/>
          <w:color w:val="1D1B11" w:themeColor="background2" w:themeShade="1A"/>
        </w:rPr>
        <w:t xml:space="preserve">which </w:t>
      </w:r>
      <w:r w:rsidR="00B40351" w:rsidRPr="00744336">
        <w:rPr>
          <w:rFonts w:eastAsia="Arial Unicode MS" w:cstheme="minorHAnsi"/>
          <w:bCs/>
          <w:color w:val="1D1B11" w:themeColor="background2" w:themeShade="1A"/>
        </w:rPr>
        <w:t>have arisen since the strict liability rules came into force.</w:t>
      </w:r>
    </w:p>
    <w:p w:rsidR="00B40351" w:rsidRPr="00744336" w:rsidRDefault="00B40351" w:rsidP="00D444BE">
      <w:pPr>
        <w:rPr>
          <w:rFonts w:eastAsia="Arial Unicode MS" w:cstheme="minorHAnsi"/>
          <w:bCs/>
          <w:color w:val="1D1B11" w:themeColor="background2" w:themeShade="1A"/>
        </w:rPr>
      </w:pPr>
      <w:r w:rsidRPr="00744336">
        <w:rPr>
          <w:rFonts w:eastAsia="Arial Unicode MS" w:cstheme="minorHAnsi"/>
          <w:bCs/>
          <w:color w:val="1D1B11" w:themeColor="background2" w:themeShade="1A"/>
        </w:rPr>
        <w:t xml:space="preserve">His firm of solicitors will </w:t>
      </w:r>
      <w:r w:rsidRPr="00744336">
        <w:rPr>
          <w:rFonts w:eastAsia="Arial Unicode MS" w:cstheme="minorHAnsi"/>
          <w:bCs/>
          <w:color w:val="1D1B11" w:themeColor="background2" w:themeShade="1A"/>
        </w:rPr>
        <w:t xml:space="preserve">continue </w:t>
      </w:r>
      <w:r w:rsidRPr="00744336">
        <w:rPr>
          <w:rFonts w:eastAsia="Arial Unicode MS" w:cstheme="minorHAnsi"/>
          <w:b/>
          <w:bCs/>
          <w:color w:val="1D1B11" w:themeColor="background2" w:themeShade="1A"/>
        </w:rPr>
        <w:t>to robustly defend</w:t>
      </w:r>
      <w:r w:rsidRPr="00744336">
        <w:rPr>
          <w:rFonts w:eastAsia="Arial Unicode MS" w:cstheme="minorHAnsi"/>
          <w:bCs/>
          <w:color w:val="1D1B11" w:themeColor="background2" w:themeShade="1A"/>
        </w:rPr>
        <w:t xml:space="preserve"> any member who has been injured in work</w:t>
      </w:r>
      <w:r w:rsidRPr="00744336">
        <w:rPr>
          <w:rFonts w:eastAsia="Arial Unicode MS" w:cstheme="minorHAnsi"/>
          <w:bCs/>
          <w:color w:val="1D1B11" w:themeColor="background2" w:themeShade="1A"/>
        </w:rPr>
        <w:t xml:space="preserve"> or fallen ill because of work. If he had one wish, it would be to reverse the recent imposition of amendments to acts making life extremely difficult for trade unions and worker organisations.</w:t>
      </w:r>
    </w:p>
    <w:p w:rsidR="00B40351" w:rsidRPr="00744336" w:rsidRDefault="00B40351" w:rsidP="00B40351">
      <w:pPr>
        <w:rPr>
          <w:rFonts w:eastAsia="Calibri" w:cstheme="minorHAnsi"/>
          <w:color w:val="1D1B11" w:themeColor="background2" w:themeShade="1A"/>
          <w:lang w:eastAsia="en-GB"/>
        </w:rPr>
      </w:pPr>
      <w:r w:rsidRPr="00744336">
        <w:rPr>
          <w:rFonts w:eastAsia="Arial Unicode MS" w:cstheme="minorHAnsi"/>
          <w:bCs/>
          <w:color w:val="1D1B11" w:themeColor="background2" w:themeShade="1A"/>
        </w:rPr>
        <w:t xml:space="preserve">Frances Molloy spoke about the </w:t>
      </w:r>
      <w:r w:rsidRPr="00744336">
        <w:rPr>
          <w:rFonts w:eastAsia="Calibri" w:cstheme="minorHAnsi"/>
          <w:color w:val="1D1B11" w:themeColor="background2" w:themeShade="1A"/>
          <w:lang w:eastAsia="en-GB"/>
        </w:rPr>
        <w:t xml:space="preserve">2012 </w:t>
      </w:r>
      <w:r w:rsidRPr="00744336">
        <w:rPr>
          <w:rFonts w:eastAsia="Calibri" w:cstheme="minorHAnsi"/>
          <w:color w:val="1D1B11" w:themeColor="background2" w:themeShade="1A"/>
          <w:lang w:eastAsia="en-GB"/>
        </w:rPr>
        <w:t xml:space="preserve">coach </w:t>
      </w:r>
      <w:r w:rsidRPr="00744336">
        <w:rPr>
          <w:rFonts w:eastAsia="Calibri" w:cstheme="minorHAnsi"/>
          <w:color w:val="1D1B11" w:themeColor="background2" w:themeShade="1A"/>
          <w:lang w:eastAsia="en-GB"/>
        </w:rPr>
        <w:t>crash which resulted in 3 lives being lost, with one being her son Michael who was just 18 years old. The coach transporting</w:t>
      </w:r>
      <w:r w:rsidRPr="00744336">
        <w:rPr>
          <w:rFonts w:eastAsia="Calibri" w:cstheme="minorHAnsi"/>
          <w:color w:val="1D1B11" w:themeColor="background2" w:themeShade="1A"/>
          <w:lang w:eastAsia="en-GB"/>
        </w:rPr>
        <w:t xml:space="preserve"> young people back from a music festival crashed, causing three people to tragically lose their lives, with many more suffering life changing injuries.</w:t>
      </w:r>
    </w:p>
    <w:p w:rsidR="00B40351" w:rsidRPr="00B40351" w:rsidRDefault="00B40351" w:rsidP="00B40351">
      <w:pPr>
        <w:rPr>
          <w:rFonts w:eastAsia="Calibri" w:cstheme="minorHAnsi"/>
          <w:color w:val="1D1B11" w:themeColor="background2" w:themeShade="1A"/>
          <w:lang w:eastAsia="en-GB"/>
        </w:rPr>
      </w:pPr>
      <w:r w:rsidRPr="00B40351">
        <w:rPr>
          <w:rFonts w:eastAsia="Calibri" w:cstheme="minorHAnsi"/>
          <w:color w:val="1D1B11" w:themeColor="background2" w:themeShade="1A"/>
          <w:lang w:eastAsia="en-GB"/>
        </w:rPr>
        <w:t>The crash was caused by a tyre that was 19.5 years old!</w:t>
      </w:r>
    </w:p>
    <w:p w:rsidR="00B40351" w:rsidRPr="00B40351" w:rsidRDefault="00B40351" w:rsidP="00B40351">
      <w:pPr>
        <w:rPr>
          <w:rFonts w:eastAsia="Calibri" w:cstheme="minorHAnsi"/>
          <w:color w:val="1D1B11" w:themeColor="background2" w:themeShade="1A"/>
          <w:lang w:eastAsia="en-GB"/>
        </w:rPr>
      </w:pPr>
      <w:r w:rsidRPr="00B40351">
        <w:rPr>
          <w:rFonts w:eastAsia="Calibri" w:cstheme="minorHAnsi"/>
          <w:color w:val="1D1B11" w:themeColor="background2" w:themeShade="1A"/>
          <w:lang w:eastAsia="en-GB"/>
        </w:rPr>
        <w:t>Following an inquest into this tragic crash, the coroner wrote to the government appealing for legislation to be brought to ban tyres over 10 years old from being used on coaches, buses and mini buses.</w:t>
      </w:r>
    </w:p>
    <w:p w:rsidR="00B40351" w:rsidRPr="00B40351" w:rsidRDefault="00B40351" w:rsidP="00B40351">
      <w:pPr>
        <w:rPr>
          <w:rFonts w:eastAsia="Calibri" w:cstheme="minorHAnsi"/>
          <w:color w:val="1D1B11" w:themeColor="background2" w:themeShade="1A"/>
          <w:lang w:eastAsia="en-GB"/>
        </w:rPr>
      </w:pPr>
      <w:r w:rsidRPr="00B40351">
        <w:rPr>
          <w:rFonts w:eastAsia="Calibri" w:cstheme="minorHAnsi"/>
          <w:color w:val="1D1B11" w:themeColor="background2" w:themeShade="1A"/>
          <w:lang w:eastAsia="en-GB"/>
        </w:rPr>
        <w:t>The department of transport did not implement any change in legislation but simply amended the safety guidelines for public service vehicles by only recommending tyres over 10 years old should not be fitted.</w:t>
      </w:r>
    </w:p>
    <w:p w:rsidR="00B40351" w:rsidRPr="00744336" w:rsidRDefault="00B40351" w:rsidP="00B40351">
      <w:pPr>
        <w:rPr>
          <w:rFonts w:eastAsia="Calibri" w:cstheme="minorHAnsi"/>
          <w:color w:val="1D1B11" w:themeColor="background2" w:themeShade="1A"/>
          <w:lang w:eastAsia="en-GB"/>
        </w:rPr>
      </w:pPr>
      <w:r w:rsidRPr="00B40351">
        <w:rPr>
          <w:rFonts w:eastAsia="Calibri" w:cstheme="minorHAnsi"/>
          <w:color w:val="1D1B11" w:themeColor="background2" w:themeShade="1A"/>
          <w:lang w:eastAsia="en-GB"/>
        </w:rPr>
        <w:t>THIS IS NOT ENOUGH.  Unless legislation is passed it is impossible to enforce tyre age limit rules and people sadly WILL be killed and injured due to old tyres.</w:t>
      </w:r>
    </w:p>
    <w:p w:rsidR="00B40351" w:rsidRPr="00744336" w:rsidRDefault="00B40351" w:rsidP="00D444BE">
      <w:pPr>
        <w:rPr>
          <w:rFonts w:cstheme="minorHAnsi"/>
          <w:color w:val="000000"/>
          <w:shd w:val="clear" w:color="auto" w:fill="FFFFFF"/>
        </w:rPr>
      </w:pPr>
      <w:r w:rsidRPr="00744336">
        <w:rPr>
          <w:rFonts w:eastAsia="Calibri" w:cstheme="minorHAnsi"/>
          <w:color w:val="1D1B11" w:themeColor="background2" w:themeShade="1A"/>
          <w:lang w:eastAsia="en-GB"/>
        </w:rPr>
        <w:t xml:space="preserve">Frances remains resolute despite the continuing opposition from government to the </w:t>
      </w:r>
      <w:proofErr w:type="spellStart"/>
      <w:r w:rsidRPr="00744336">
        <w:rPr>
          <w:rFonts w:eastAsia="Calibri" w:cstheme="minorHAnsi"/>
          <w:color w:val="1D1B11" w:themeColor="background2" w:themeShade="1A"/>
          <w:lang w:eastAsia="en-GB"/>
        </w:rPr>
        <w:t>Tyred</w:t>
      </w:r>
      <w:proofErr w:type="spellEnd"/>
      <w:r w:rsidRPr="00744336">
        <w:rPr>
          <w:rFonts w:eastAsia="Calibri" w:cstheme="minorHAnsi"/>
          <w:color w:val="1D1B11" w:themeColor="background2" w:themeShade="1A"/>
          <w:lang w:eastAsia="en-GB"/>
        </w:rPr>
        <w:t xml:space="preserve"> bill.</w:t>
      </w:r>
      <w:r w:rsidR="00744336" w:rsidRPr="00744336">
        <w:rPr>
          <w:rFonts w:eastAsia="Calibri" w:cstheme="minorHAnsi"/>
          <w:color w:val="1D1B11" w:themeColor="background2" w:themeShade="1A"/>
          <w:lang w:eastAsia="en-GB"/>
        </w:rPr>
        <w:t xml:space="preserve">  Her address at IWMD 2018 was both powerful &amp; moving.  When </w:t>
      </w:r>
      <w:r w:rsidR="00744336" w:rsidRPr="00744336">
        <w:rPr>
          <w:rFonts w:cstheme="minorHAnsi"/>
          <w:color w:val="000000"/>
          <w:shd w:val="clear" w:color="auto" w:fill="FFFFFF"/>
        </w:rPr>
        <w:t xml:space="preserve">Frances stopped </w:t>
      </w:r>
      <w:proofErr w:type="gramStart"/>
      <w:r w:rsidR="00744336" w:rsidRPr="00744336">
        <w:rPr>
          <w:rFonts w:cstheme="minorHAnsi"/>
          <w:color w:val="000000"/>
          <w:shd w:val="clear" w:color="auto" w:fill="FFFFFF"/>
        </w:rPr>
        <w:t>speaking  a</w:t>
      </w:r>
      <w:proofErr w:type="gramEnd"/>
      <w:r w:rsidR="00744336" w:rsidRPr="00744336">
        <w:rPr>
          <w:rFonts w:cstheme="minorHAnsi"/>
          <w:color w:val="000000"/>
          <w:shd w:val="clear" w:color="auto" w:fill="FFFFFF"/>
        </w:rPr>
        <w:t xml:space="preserve"> lady representing</w:t>
      </w:r>
      <w:r w:rsidRPr="00744336">
        <w:rPr>
          <w:rFonts w:cstheme="minorHAnsi"/>
          <w:color w:val="000000"/>
          <w:shd w:val="clear" w:color="auto" w:fill="FFFFFF"/>
        </w:rPr>
        <w:t xml:space="preserve"> the church came over to hug her</w:t>
      </w:r>
      <w:r w:rsidR="00744336" w:rsidRPr="00744336">
        <w:rPr>
          <w:rFonts w:cstheme="minorHAnsi"/>
          <w:color w:val="000000"/>
          <w:shd w:val="clear" w:color="auto" w:fill="FFFFFF"/>
        </w:rPr>
        <w:t>, it</w:t>
      </w:r>
      <w:r w:rsidRPr="00744336">
        <w:rPr>
          <w:rFonts w:cstheme="minorHAnsi"/>
          <w:color w:val="000000"/>
          <w:shd w:val="clear" w:color="auto" w:fill="FFFFFF"/>
        </w:rPr>
        <w:t xml:space="preserve"> was incredibly moving. I think I was that emotion</w:t>
      </w:r>
      <w:r w:rsidR="00744336" w:rsidRPr="00744336">
        <w:rPr>
          <w:rFonts w:cstheme="minorHAnsi"/>
          <w:color w:val="000000"/>
          <w:shd w:val="clear" w:color="auto" w:fill="FFFFFF"/>
        </w:rPr>
        <w:t xml:space="preserve"> and a moment that summed up what everyone was thinking.</w:t>
      </w:r>
    </w:p>
    <w:p w:rsidR="00744336" w:rsidRPr="00744336" w:rsidRDefault="00744336" w:rsidP="00D444BE">
      <w:pPr>
        <w:rPr>
          <w:rFonts w:eastAsia="Calibri" w:cstheme="minorHAnsi"/>
          <w:color w:val="1D1B11" w:themeColor="background2" w:themeShade="1A"/>
          <w:lang w:eastAsia="en-GB"/>
        </w:rPr>
      </w:pPr>
      <w:r w:rsidRPr="00744336">
        <w:rPr>
          <w:rFonts w:cstheme="minorHAnsi"/>
          <w:color w:val="000000"/>
          <w:shd w:val="clear" w:color="auto" w:fill="FFFFFF"/>
        </w:rPr>
        <w:t xml:space="preserve">WE ARE WITH YOU! </w:t>
      </w:r>
    </w:p>
    <w:p w:rsidR="00B40351" w:rsidRPr="00744336" w:rsidRDefault="00B40351" w:rsidP="00D444BE">
      <w:pPr>
        <w:rPr>
          <w:rFonts w:eastAsia="Arial Unicode MS" w:cstheme="minorHAnsi"/>
          <w:bCs/>
          <w:color w:val="1D1B11" w:themeColor="background2" w:themeShade="1A"/>
          <w:sz w:val="24"/>
          <w:szCs w:val="24"/>
        </w:rPr>
      </w:pPr>
    </w:p>
    <w:p w:rsidR="00E06983" w:rsidRDefault="00B40351" w:rsidP="00D444BE">
      <w:pPr>
        <w:rPr>
          <w:rFonts w:ascii="Segoe UI" w:hAnsi="Segoe UI" w:cs="Segoe UI"/>
          <w:color w:val="14171A"/>
          <w:spacing w:val="4"/>
          <w:sz w:val="41"/>
          <w:szCs w:val="41"/>
          <w:shd w:val="clear" w:color="auto" w:fill="FFFFFF"/>
        </w:rPr>
      </w:pPr>
      <w:r>
        <w:rPr>
          <w:rFonts w:eastAsia="Arial Unicode MS" w:cstheme="minorHAnsi"/>
          <w:bCs/>
          <w:color w:val="1D1B11" w:themeColor="background2" w:themeShade="1A"/>
          <w:sz w:val="18"/>
          <w:szCs w:val="18"/>
        </w:rPr>
        <w:t xml:space="preserve"> </w:t>
      </w:r>
    </w:p>
    <w:p w:rsidR="00D444BE" w:rsidRDefault="00D444BE"/>
    <w:sectPr w:rsidR="00D444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4BE"/>
    <w:rsid w:val="000A3EDB"/>
    <w:rsid w:val="0016509A"/>
    <w:rsid w:val="00235BE3"/>
    <w:rsid w:val="00744336"/>
    <w:rsid w:val="00B40351"/>
    <w:rsid w:val="00D444BE"/>
    <w:rsid w:val="00E0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BE"/>
    <w:rPr>
      <w:rFonts w:ascii="Tahoma" w:hAnsi="Tahoma" w:cs="Tahoma"/>
      <w:sz w:val="16"/>
      <w:szCs w:val="16"/>
    </w:rPr>
  </w:style>
  <w:style w:type="character" w:styleId="Hyperlink">
    <w:name w:val="Hyperlink"/>
    <w:basedOn w:val="DefaultParagraphFont"/>
    <w:uiPriority w:val="99"/>
    <w:semiHidden/>
    <w:unhideWhenUsed/>
    <w:rsid w:val="00D444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BE"/>
    <w:rPr>
      <w:rFonts w:ascii="Tahoma" w:hAnsi="Tahoma" w:cs="Tahoma"/>
      <w:sz w:val="16"/>
      <w:szCs w:val="16"/>
    </w:rPr>
  </w:style>
  <w:style w:type="character" w:styleId="Hyperlink">
    <w:name w:val="Hyperlink"/>
    <w:basedOn w:val="DefaultParagraphFont"/>
    <w:uiPriority w:val="99"/>
    <w:semiHidden/>
    <w:unhideWhenUsed/>
    <w:rsid w:val="00D444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4</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RMG</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james.g.mcgovern</dc:creator>
  <cp:lastModifiedBy>james.g.mcgovern</cp:lastModifiedBy>
  <cp:revision>2</cp:revision>
  <dcterms:created xsi:type="dcterms:W3CDTF">2018-04-30T08:45:00Z</dcterms:created>
  <dcterms:modified xsi:type="dcterms:W3CDTF">2018-04-30T10:40:00Z</dcterms:modified>
</cp:coreProperties>
</file>